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6B3D" w14:textId="28B3F89F" w:rsidR="007D6097" w:rsidRDefault="007D6097">
      <w:pPr>
        <w:pStyle w:val="BodyText"/>
        <w:ind w:left="4229"/>
        <w:rPr>
          <w:rFonts w:ascii="Times New Roman"/>
          <w:sz w:val="20"/>
        </w:rPr>
      </w:pPr>
    </w:p>
    <w:p w14:paraId="22027E8F" w14:textId="0585C670" w:rsidR="007D6097" w:rsidRDefault="00CB5BC2">
      <w:pPr>
        <w:spacing w:before="1"/>
        <w:ind w:left="101"/>
        <w:rPr>
          <w:b/>
          <w:sz w:val="32"/>
        </w:rPr>
      </w:pPr>
      <w:r>
        <w:rPr>
          <w:b/>
          <w:sz w:val="32"/>
        </w:rPr>
        <w:t>Proxy form</w:t>
      </w:r>
    </w:p>
    <w:p w14:paraId="781A7998" w14:textId="77777777" w:rsidR="00CB5BC2" w:rsidRDefault="00CB5BC2">
      <w:pPr>
        <w:spacing w:before="1"/>
        <w:ind w:left="101"/>
        <w:rPr>
          <w:b/>
          <w:sz w:val="32"/>
        </w:rPr>
      </w:pPr>
    </w:p>
    <w:p w14:paraId="072BEAFC" w14:textId="62E74DAD" w:rsidR="00CB5BC2" w:rsidRDefault="00CB5BC2" w:rsidP="00612FC9">
      <w:pPr>
        <w:pStyle w:val="BodyText"/>
        <w:tabs>
          <w:tab w:val="left" w:pos="8550"/>
        </w:tabs>
        <w:spacing w:before="1" w:line="360" w:lineRule="auto"/>
        <w:ind w:right="693"/>
        <w:jc w:val="both"/>
      </w:pPr>
      <w:r>
        <w:t xml:space="preserve">This Proxy Form is for use by members of the Company (“members”) </w:t>
      </w:r>
      <w:r>
        <w:rPr>
          <w:rFonts w:ascii="Times New Roman" w:hAnsi="Times New Roman"/>
          <w:sz w:val="24"/>
        </w:rPr>
        <w:t xml:space="preserve">at </w:t>
      </w:r>
      <w:r>
        <w:t xml:space="preserve">the Annual </w:t>
      </w:r>
      <w:r w:rsidRPr="00671749">
        <w:t xml:space="preserve">General Meeting of the members (“Annual General Meeting” or “AGM”) to be held on </w:t>
      </w:r>
      <w:r w:rsidR="009941A1" w:rsidRPr="00671749">
        <w:t>T</w:t>
      </w:r>
      <w:r w:rsidR="00671749" w:rsidRPr="00671749">
        <w:t>ues</w:t>
      </w:r>
      <w:r w:rsidR="009941A1" w:rsidRPr="00671749">
        <w:t>day</w:t>
      </w:r>
      <w:r w:rsidRPr="00671749">
        <w:t xml:space="preserve">, </w:t>
      </w:r>
      <w:r w:rsidR="00671749" w:rsidRPr="00671749">
        <w:t>5 Dec</w:t>
      </w:r>
      <w:r w:rsidR="005359FC" w:rsidRPr="00671749">
        <w:t>ember</w:t>
      </w:r>
      <w:r w:rsidRPr="00671749">
        <w:t xml:space="preserve"> </w:t>
      </w:r>
      <w:r w:rsidR="0083783E" w:rsidRPr="00671749">
        <w:t>202</w:t>
      </w:r>
      <w:r w:rsidR="00725267" w:rsidRPr="00671749">
        <w:t>3</w:t>
      </w:r>
      <w:r w:rsidRPr="00671749">
        <w:t>.</w:t>
      </w:r>
    </w:p>
    <w:p w14:paraId="6878971E" w14:textId="77777777" w:rsidR="00C21965" w:rsidRDefault="00C21965" w:rsidP="00612FC9">
      <w:pPr>
        <w:pStyle w:val="BodyText"/>
        <w:tabs>
          <w:tab w:val="left" w:pos="8550"/>
        </w:tabs>
        <w:spacing w:before="1" w:line="360" w:lineRule="auto"/>
        <w:ind w:right="693"/>
      </w:pPr>
    </w:p>
    <w:p w14:paraId="3AE284F0" w14:textId="77777777" w:rsidR="00CB5BC2" w:rsidRDefault="00CB5BC2" w:rsidP="00612FC9">
      <w:pPr>
        <w:pStyle w:val="BodyText"/>
        <w:tabs>
          <w:tab w:val="left" w:pos="8550"/>
        </w:tabs>
        <w:spacing w:before="3" w:line="360" w:lineRule="auto"/>
        <w:rPr>
          <w:sz w:val="8"/>
        </w:rPr>
      </w:pPr>
    </w:p>
    <w:tbl>
      <w:tblPr>
        <w:tblW w:w="99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4"/>
        <w:gridCol w:w="1335"/>
        <w:gridCol w:w="3469"/>
        <w:gridCol w:w="142"/>
        <w:gridCol w:w="3260"/>
      </w:tblGrid>
      <w:tr w:rsidR="00671749" w14:paraId="23904A45" w14:textId="77777777" w:rsidTr="00671749">
        <w:trPr>
          <w:trHeight w:hRule="exact" w:val="384"/>
        </w:trPr>
        <w:tc>
          <w:tcPr>
            <w:tcW w:w="3119" w:type="dxa"/>
            <w:gridSpan w:val="2"/>
          </w:tcPr>
          <w:p w14:paraId="1F12B84B" w14:textId="77777777" w:rsidR="00671749" w:rsidRDefault="00671749" w:rsidP="00612FC9">
            <w:pPr>
              <w:pStyle w:val="TableParagraph"/>
              <w:tabs>
                <w:tab w:val="left" w:pos="8550"/>
              </w:tabs>
              <w:spacing w:before="0" w:line="360" w:lineRule="auto"/>
              <w:ind w:left="0"/>
            </w:pPr>
            <w:r>
              <w:t>I (Please print name in full)</w:t>
            </w:r>
          </w:p>
        </w:tc>
        <w:tc>
          <w:tcPr>
            <w:tcW w:w="3469" w:type="dxa"/>
            <w:tcBorders>
              <w:bottom w:val="single" w:sz="2" w:space="0" w:color="000000"/>
            </w:tcBorders>
          </w:tcPr>
          <w:p w14:paraId="2C34C534" w14:textId="77777777" w:rsidR="00671749" w:rsidRDefault="00671749" w:rsidP="00612FC9">
            <w:pPr>
              <w:tabs>
                <w:tab w:val="left" w:pos="8550"/>
              </w:tabs>
              <w:spacing w:line="360" w:lineRule="auto"/>
            </w:pPr>
          </w:p>
        </w:tc>
        <w:tc>
          <w:tcPr>
            <w:tcW w:w="142" w:type="dxa"/>
            <w:tcBorders>
              <w:bottom w:val="single" w:sz="2" w:space="0" w:color="000000"/>
            </w:tcBorders>
          </w:tcPr>
          <w:p w14:paraId="3A88B042" w14:textId="77777777" w:rsidR="00671749" w:rsidRDefault="00671749" w:rsidP="00612FC9">
            <w:pPr>
              <w:tabs>
                <w:tab w:val="left" w:pos="8550"/>
              </w:tabs>
              <w:spacing w:line="360" w:lineRule="auto"/>
            </w:pPr>
          </w:p>
        </w:tc>
        <w:tc>
          <w:tcPr>
            <w:tcW w:w="3260" w:type="dxa"/>
            <w:tcBorders>
              <w:bottom w:val="single" w:sz="2" w:space="0" w:color="000000"/>
            </w:tcBorders>
          </w:tcPr>
          <w:p w14:paraId="7F7E18F4" w14:textId="086C370D" w:rsidR="00671749" w:rsidRDefault="00671749" w:rsidP="00612FC9">
            <w:pPr>
              <w:tabs>
                <w:tab w:val="left" w:pos="8550"/>
              </w:tabs>
              <w:spacing w:line="360" w:lineRule="auto"/>
            </w:pPr>
          </w:p>
        </w:tc>
      </w:tr>
      <w:tr w:rsidR="00671749" w14:paraId="01FD0B34" w14:textId="77777777" w:rsidTr="00671749">
        <w:trPr>
          <w:trHeight w:hRule="exact" w:val="509"/>
        </w:trPr>
        <w:tc>
          <w:tcPr>
            <w:tcW w:w="3119" w:type="dxa"/>
            <w:gridSpan w:val="2"/>
          </w:tcPr>
          <w:p w14:paraId="717DF5D5" w14:textId="77777777" w:rsidR="00671749" w:rsidRDefault="00671749" w:rsidP="00612FC9">
            <w:pPr>
              <w:pStyle w:val="TableParagraph"/>
              <w:tabs>
                <w:tab w:val="left" w:pos="8550"/>
              </w:tabs>
              <w:spacing w:before="0" w:line="360" w:lineRule="auto"/>
              <w:ind w:left="0"/>
            </w:pPr>
            <w:r>
              <w:t>of (Please print address in full)</w:t>
            </w:r>
          </w:p>
        </w:tc>
        <w:tc>
          <w:tcPr>
            <w:tcW w:w="3469" w:type="dxa"/>
            <w:tcBorders>
              <w:top w:val="single" w:sz="2" w:space="0" w:color="000000"/>
              <w:bottom w:val="single" w:sz="2" w:space="0" w:color="000000"/>
            </w:tcBorders>
          </w:tcPr>
          <w:p w14:paraId="084CD223" w14:textId="77777777" w:rsidR="00671749" w:rsidRDefault="00671749" w:rsidP="00612FC9">
            <w:pPr>
              <w:tabs>
                <w:tab w:val="left" w:pos="8550"/>
              </w:tabs>
              <w:spacing w:line="360" w:lineRule="auto"/>
            </w:pPr>
          </w:p>
        </w:tc>
        <w:tc>
          <w:tcPr>
            <w:tcW w:w="142" w:type="dxa"/>
            <w:tcBorders>
              <w:top w:val="single" w:sz="2" w:space="0" w:color="000000"/>
            </w:tcBorders>
          </w:tcPr>
          <w:p w14:paraId="0373E8F2" w14:textId="77777777" w:rsidR="00671749" w:rsidRDefault="00671749" w:rsidP="00612FC9">
            <w:pPr>
              <w:pStyle w:val="TableParagraph"/>
              <w:tabs>
                <w:tab w:val="left" w:pos="8550"/>
              </w:tabs>
              <w:spacing w:before="0" w:line="360" w:lineRule="auto"/>
              <w:ind w:left="0"/>
            </w:pPr>
          </w:p>
        </w:tc>
        <w:tc>
          <w:tcPr>
            <w:tcW w:w="3260" w:type="dxa"/>
            <w:tcBorders>
              <w:top w:val="single" w:sz="2" w:space="0" w:color="000000"/>
            </w:tcBorders>
          </w:tcPr>
          <w:p w14:paraId="06262F9B" w14:textId="28DEB935" w:rsidR="00671749" w:rsidRDefault="00671749" w:rsidP="00671749">
            <w:pPr>
              <w:pStyle w:val="TableParagraph"/>
              <w:tabs>
                <w:tab w:val="left" w:pos="8550"/>
              </w:tabs>
              <w:spacing w:before="0" w:line="360" w:lineRule="auto"/>
              <w:ind w:left="191"/>
            </w:pPr>
            <w:r>
              <w:t>hereby appoint</w:t>
            </w:r>
          </w:p>
        </w:tc>
      </w:tr>
      <w:tr w:rsidR="00671749" w14:paraId="7D9A3A61" w14:textId="77777777" w:rsidTr="00671749">
        <w:trPr>
          <w:trHeight w:hRule="exact" w:val="516"/>
        </w:trPr>
        <w:tc>
          <w:tcPr>
            <w:tcW w:w="3119" w:type="dxa"/>
            <w:gridSpan w:val="2"/>
          </w:tcPr>
          <w:p w14:paraId="63A37EB7" w14:textId="77777777" w:rsidR="00671749" w:rsidRDefault="00671749" w:rsidP="00612FC9">
            <w:pPr>
              <w:pStyle w:val="TableParagraph"/>
              <w:tabs>
                <w:tab w:val="left" w:pos="8550"/>
              </w:tabs>
              <w:spacing w:before="0" w:line="360" w:lineRule="auto"/>
              <w:ind w:left="0"/>
            </w:pPr>
            <w:r>
              <w:t>(Insert Proxy name in full)</w:t>
            </w:r>
          </w:p>
        </w:tc>
        <w:tc>
          <w:tcPr>
            <w:tcW w:w="3469" w:type="dxa"/>
            <w:tcBorders>
              <w:top w:val="single" w:sz="2" w:space="0" w:color="000000"/>
              <w:bottom w:val="single" w:sz="2" w:space="0" w:color="000000"/>
            </w:tcBorders>
          </w:tcPr>
          <w:p w14:paraId="12410E7F" w14:textId="77777777" w:rsidR="00671749" w:rsidRDefault="00671749" w:rsidP="00612FC9">
            <w:pPr>
              <w:tabs>
                <w:tab w:val="left" w:pos="8550"/>
              </w:tabs>
              <w:spacing w:line="360" w:lineRule="auto"/>
            </w:pPr>
          </w:p>
        </w:tc>
        <w:tc>
          <w:tcPr>
            <w:tcW w:w="142" w:type="dxa"/>
          </w:tcPr>
          <w:p w14:paraId="1EE48781" w14:textId="77777777" w:rsidR="00671749" w:rsidRDefault="00671749" w:rsidP="00612FC9">
            <w:pPr>
              <w:pStyle w:val="TableParagraph"/>
              <w:tabs>
                <w:tab w:val="left" w:pos="8550"/>
              </w:tabs>
              <w:spacing w:before="0" w:line="360" w:lineRule="auto"/>
              <w:ind w:left="0"/>
            </w:pPr>
          </w:p>
        </w:tc>
        <w:tc>
          <w:tcPr>
            <w:tcW w:w="3260" w:type="dxa"/>
          </w:tcPr>
          <w:p w14:paraId="64D5EAB6" w14:textId="10BC325B" w:rsidR="00671749" w:rsidRDefault="00671749" w:rsidP="00612FC9">
            <w:pPr>
              <w:pStyle w:val="TableParagraph"/>
              <w:tabs>
                <w:tab w:val="left" w:pos="8550"/>
              </w:tabs>
              <w:spacing w:before="0" w:line="360" w:lineRule="auto"/>
              <w:ind w:left="0"/>
            </w:pPr>
            <w:r>
              <w:t>or failing him/her</w:t>
            </w:r>
          </w:p>
        </w:tc>
      </w:tr>
      <w:tr w:rsidR="00671749" w14:paraId="50C5DD02" w14:textId="77777777" w:rsidTr="00671749">
        <w:trPr>
          <w:trHeight w:hRule="exact" w:val="516"/>
        </w:trPr>
        <w:tc>
          <w:tcPr>
            <w:tcW w:w="3119" w:type="dxa"/>
            <w:gridSpan w:val="2"/>
          </w:tcPr>
          <w:p w14:paraId="20BE9B85" w14:textId="77777777" w:rsidR="00671749" w:rsidRDefault="00671749" w:rsidP="00612FC9">
            <w:pPr>
              <w:pStyle w:val="TableParagraph"/>
              <w:tabs>
                <w:tab w:val="left" w:pos="8550"/>
              </w:tabs>
              <w:spacing w:before="0" w:line="360" w:lineRule="auto"/>
              <w:ind w:left="0"/>
            </w:pPr>
            <w:r>
              <w:t>(Insert Proxy name in full)</w:t>
            </w:r>
          </w:p>
        </w:tc>
        <w:tc>
          <w:tcPr>
            <w:tcW w:w="3469" w:type="dxa"/>
            <w:tcBorders>
              <w:top w:val="single" w:sz="2" w:space="0" w:color="000000"/>
              <w:bottom w:val="single" w:sz="2" w:space="0" w:color="000000"/>
            </w:tcBorders>
          </w:tcPr>
          <w:p w14:paraId="4B60EF98" w14:textId="77777777" w:rsidR="00671749" w:rsidRDefault="00671749" w:rsidP="00612FC9">
            <w:pPr>
              <w:tabs>
                <w:tab w:val="left" w:pos="8550"/>
              </w:tabs>
              <w:spacing w:line="360" w:lineRule="auto"/>
            </w:pPr>
          </w:p>
        </w:tc>
        <w:tc>
          <w:tcPr>
            <w:tcW w:w="142" w:type="dxa"/>
          </w:tcPr>
          <w:p w14:paraId="6CEE1545" w14:textId="77777777" w:rsidR="00671749" w:rsidRDefault="00671749" w:rsidP="00612FC9">
            <w:pPr>
              <w:pStyle w:val="TableParagraph"/>
              <w:tabs>
                <w:tab w:val="left" w:pos="8550"/>
              </w:tabs>
              <w:spacing w:before="0" w:line="360" w:lineRule="auto"/>
              <w:ind w:left="0"/>
            </w:pPr>
          </w:p>
        </w:tc>
        <w:tc>
          <w:tcPr>
            <w:tcW w:w="3260" w:type="dxa"/>
          </w:tcPr>
          <w:p w14:paraId="60D46F7C" w14:textId="402F2D6A" w:rsidR="00671749" w:rsidRDefault="00671749" w:rsidP="00612FC9">
            <w:pPr>
              <w:pStyle w:val="TableParagraph"/>
              <w:tabs>
                <w:tab w:val="left" w:pos="8550"/>
              </w:tabs>
              <w:spacing w:before="0" w:line="360" w:lineRule="auto"/>
              <w:ind w:left="0"/>
            </w:pPr>
            <w:r>
              <w:t>or failing him/her</w:t>
            </w:r>
          </w:p>
        </w:tc>
      </w:tr>
      <w:tr w:rsidR="00671749" w14:paraId="482D1B86" w14:textId="77777777" w:rsidTr="00671749">
        <w:trPr>
          <w:trHeight w:hRule="exact" w:val="793"/>
        </w:trPr>
        <w:tc>
          <w:tcPr>
            <w:tcW w:w="1784" w:type="dxa"/>
          </w:tcPr>
          <w:p w14:paraId="5EA69AEF" w14:textId="77777777" w:rsidR="00671749" w:rsidRDefault="00671749" w:rsidP="00612FC9">
            <w:pPr>
              <w:pStyle w:val="TableParagraph"/>
              <w:tabs>
                <w:tab w:val="left" w:pos="8550"/>
              </w:tabs>
              <w:spacing w:before="0" w:line="360" w:lineRule="auto"/>
              <w:ind w:left="0" w:right="324"/>
            </w:pPr>
          </w:p>
        </w:tc>
        <w:tc>
          <w:tcPr>
            <w:tcW w:w="8200" w:type="dxa"/>
            <w:gridSpan w:val="4"/>
          </w:tcPr>
          <w:p w14:paraId="3E7E1F7E" w14:textId="04B2E923" w:rsidR="00671749" w:rsidRDefault="00671749" w:rsidP="00612FC9">
            <w:pPr>
              <w:pStyle w:val="TableParagraph"/>
              <w:tabs>
                <w:tab w:val="left" w:pos="8550"/>
              </w:tabs>
              <w:spacing w:before="0" w:line="360" w:lineRule="auto"/>
              <w:ind w:left="0" w:right="324"/>
            </w:pPr>
          </w:p>
          <w:p w14:paraId="51BC8452" w14:textId="754A4D23" w:rsidR="00671749" w:rsidRDefault="00671749" w:rsidP="00612FC9">
            <w:pPr>
              <w:pStyle w:val="TableParagraph"/>
              <w:tabs>
                <w:tab w:val="left" w:pos="8550"/>
              </w:tabs>
              <w:spacing w:before="0" w:line="360" w:lineRule="auto"/>
              <w:ind w:left="0" w:right="324"/>
            </w:pPr>
            <w:r>
              <w:t>Or the Chairperson of the AGM as my proxy to attend, speak and vote for me on my behalf at the AGM and any adjournment thereof as follows:</w:t>
            </w:r>
          </w:p>
        </w:tc>
      </w:tr>
    </w:tbl>
    <w:p w14:paraId="7E7AC35D" w14:textId="078AEE48" w:rsidR="00CB5BC2" w:rsidRDefault="00CB5BC2" w:rsidP="00CB5BC2">
      <w:pPr>
        <w:ind w:left="101"/>
        <w:rPr>
          <w:b/>
          <w:sz w:val="32"/>
        </w:rPr>
      </w:pPr>
    </w:p>
    <w:tbl>
      <w:tblPr>
        <w:tblW w:w="9373" w:type="dxa"/>
        <w:tblInd w:w="2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3"/>
        <w:gridCol w:w="900"/>
        <w:gridCol w:w="990"/>
        <w:gridCol w:w="1080"/>
      </w:tblGrid>
      <w:tr w:rsidR="00CB5BC2" w14:paraId="6F82BA0D" w14:textId="77777777" w:rsidTr="00D877BE">
        <w:trPr>
          <w:trHeight w:hRule="exact" w:val="1048"/>
        </w:trPr>
        <w:tc>
          <w:tcPr>
            <w:tcW w:w="6403" w:type="dxa"/>
            <w:shd w:val="clear" w:color="auto" w:fill="DDDDDD"/>
          </w:tcPr>
          <w:p w14:paraId="77A57288" w14:textId="77777777" w:rsidR="00CB5BC2" w:rsidRDefault="00CB5BC2" w:rsidP="001A1EA7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RESOLUTIONS</w:t>
            </w:r>
          </w:p>
        </w:tc>
        <w:tc>
          <w:tcPr>
            <w:tcW w:w="900" w:type="dxa"/>
            <w:shd w:val="clear" w:color="auto" w:fill="DDDDDD"/>
            <w:vAlign w:val="center"/>
          </w:tcPr>
          <w:p w14:paraId="2127BB80" w14:textId="77777777" w:rsidR="00CB5BC2" w:rsidRDefault="00CB5BC2" w:rsidP="00F5405D">
            <w:pPr>
              <w:pStyle w:val="TableParagraph"/>
              <w:spacing w:before="55"/>
              <w:jc w:val="center"/>
              <w:rPr>
                <w:b/>
              </w:rPr>
            </w:pPr>
            <w:r>
              <w:rPr>
                <w:b/>
              </w:rPr>
              <w:t>In Favor</w:t>
            </w:r>
          </w:p>
        </w:tc>
        <w:tc>
          <w:tcPr>
            <w:tcW w:w="990" w:type="dxa"/>
            <w:shd w:val="clear" w:color="auto" w:fill="DDDDDD"/>
            <w:vAlign w:val="center"/>
          </w:tcPr>
          <w:p w14:paraId="0C50ED27" w14:textId="77777777" w:rsidR="00CB5BC2" w:rsidRDefault="00CB5BC2" w:rsidP="00F5405D">
            <w:pPr>
              <w:pStyle w:val="TableParagraph"/>
              <w:spacing w:before="55"/>
              <w:ind w:left="0"/>
              <w:jc w:val="center"/>
              <w:rPr>
                <w:b/>
              </w:rPr>
            </w:pPr>
            <w:r>
              <w:rPr>
                <w:b/>
              </w:rPr>
              <w:t>Against</w:t>
            </w:r>
          </w:p>
        </w:tc>
        <w:tc>
          <w:tcPr>
            <w:tcW w:w="1080" w:type="dxa"/>
            <w:shd w:val="clear" w:color="auto" w:fill="DDDDDD"/>
            <w:vAlign w:val="center"/>
          </w:tcPr>
          <w:p w14:paraId="17A6A7DE" w14:textId="77777777" w:rsidR="00CB5BC2" w:rsidRDefault="00CB5BC2" w:rsidP="00F5405D">
            <w:pPr>
              <w:pStyle w:val="TableParagraph"/>
              <w:spacing w:before="55"/>
              <w:ind w:left="0"/>
              <w:jc w:val="center"/>
              <w:rPr>
                <w:b/>
              </w:rPr>
            </w:pPr>
            <w:r>
              <w:rPr>
                <w:b/>
              </w:rPr>
              <w:t>Abstain</w:t>
            </w:r>
          </w:p>
        </w:tc>
      </w:tr>
      <w:tr w:rsidR="00CB5BC2" w14:paraId="131A32D2" w14:textId="77777777" w:rsidTr="00E55512">
        <w:trPr>
          <w:trHeight w:hRule="exact" w:val="958"/>
        </w:trPr>
        <w:tc>
          <w:tcPr>
            <w:tcW w:w="6403" w:type="dxa"/>
          </w:tcPr>
          <w:p w14:paraId="05286CBA" w14:textId="77777777" w:rsidR="00CB5BC2" w:rsidRDefault="00CB5BC2" w:rsidP="001A1EA7">
            <w:pPr>
              <w:pStyle w:val="TableParagraph"/>
              <w:spacing w:before="45"/>
              <w:rPr>
                <w:b/>
              </w:rPr>
            </w:pPr>
            <w:r>
              <w:rPr>
                <w:b/>
              </w:rPr>
              <w:t>ORDINARY RESOLUTIONS</w:t>
            </w:r>
          </w:p>
        </w:tc>
        <w:tc>
          <w:tcPr>
            <w:tcW w:w="900" w:type="dxa"/>
          </w:tcPr>
          <w:p w14:paraId="7ADFD38A" w14:textId="77777777" w:rsidR="00CB5BC2" w:rsidRDefault="00CB5BC2" w:rsidP="001A1EA7"/>
        </w:tc>
        <w:tc>
          <w:tcPr>
            <w:tcW w:w="990" w:type="dxa"/>
          </w:tcPr>
          <w:p w14:paraId="77C34945" w14:textId="77777777" w:rsidR="00CB5BC2" w:rsidRDefault="00CB5BC2" w:rsidP="001A1EA7"/>
        </w:tc>
        <w:tc>
          <w:tcPr>
            <w:tcW w:w="1080" w:type="dxa"/>
          </w:tcPr>
          <w:p w14:paraId="19DECAE3" w14:textId="77777777" w:rsidR="00CB5BC2" w:rsidRDefault="00CB5BC2" w:rsidP="001A1EA7"/>
        </w:tc>
      </w:tr>
      <w:tr w:rsidR="00CB5BC2" w14:paraId="5D4623F2" w14:textId="77777777" w:rsidTr="00C21965">
        <w:trPr>
          <w:trHeight w:hRule="exact" w:val="1363"/>
        </w:trPr>
        <w:tc>
          <w:tcPr>
            <w:tcW w:w="6403" w:type="dxa"/>
          </w:tcPr>
          <w:p w14:paraId="6F1C5949" w14:textId="040CCAE6" w:rsidR="00CB5BC2" w:rsidRDefault="00CB5BC2" w:rsidP="001A1EA7">
            <w:pPr>
              <w:pStyle w:val="TableParagraph"/>
              <w:spacing w:before="51"/>
              <w:ind w:right="-15"/>
            </w:pPr>
            <w:r>
              <w:t xml:space="preserve">ORDINARY RESOLUTION </w:t>
            </w:r>
            <w:r w:rsidR="00771E9F">
              <w:t>2.1</w:t>
            </w:r>
            <w:r>
              <w:t xml:space="preserve">: ANNUAL FINANCIAL </w:t>
            </w:r>
            <w:r>
              <w:rPr>
                <w:spacing w:val="-5"/>
              </w:rPr>
              <w:t xml:space="preserve">STATEMENTS </w:t>
            </w:r>
            <w:r w:rsidRPr="00392B71">
              <w:t>FYE 2</w:t>
            </w:r>
            <w:r w:rsidR="00471181" w:rsidRPr="00392B71">
              <w:t>8</w:t>
            </w:r>
            <w:r w:rsidRPr="00392B71">
              <w:t xml:space="preserve"> FEBRUARY 20</w:t>
            </w:r>
            <w:r w:rsidR="00B63D71" w:rsidRPr="00392B71">
              <w:t>2</w:t>
            </w:r>
            <w:r w:rsidR="00392B71" w:rsidRPr="00392B71">
              <w:t>3</w:t>
            </w:r>
          </w:p>
        </w:tc>
        <w:tc>
          <w:tcPr>
            <w:tcW w:w="900" w:type="dxa"/>
          </w:tcPr>
          <w:p w14:paraId="2D9A2BCC" w14:textId="77777777" w:rsidR="00CB5BC2" w:rsidRDefault="00CB5BC2" w:rsidP="001A1EA7"/>
        </w:tc>
        <w:tc>
          <w:tcPr>
            <w:tcW w:w="990" w:type="dxa"/>
          </w:tcPr>
          <w:p w14:paraId="0E8F08B4" w14:textId="77777777" w:rsidR="00CB5BC2" w:rsidRDefault="00CB5BC2" w:rsidP="001A1EA7"/>
        </w:tc>
        <w:tc>
          <w:tcPr>
            <w:tcW w:w="1080" w:type="dxa"/>
          </w:tcPr>
          <w:p w14:paraId="204DA1D5" w14:textId="77777777" w:rsidR="00CB5BC2" w:rsidRDefault="00CB5BC2" w:rsidP="001A1EA7"/>
        </w:tc>
      </w:tr>
      <w:tr w:rsidR="00CB5BC2" w14:paraId="48B6CCA5" w14:textId="77777777" w:rsidTr="00C21965">
        <w:trPr>
          <w:trHeight w:hRule="exact" w:val="1174"/>
        </w:trPr>
        <w:tc>
          <w:tcPr>
            <w:tcW w:w="6403" w:type="dxa"/>
          </w:tcPr>
          <w:p w14:paraId="66DDE443" w14:textId="27429236" w:rsidR="00CB5BC2" w:rsidRDefault="00CB5BC2" w:rsidP="001A1EA7">
            <w:pPr>
              <w:pStyle w:val="TableParagraph"/>
              <w:spacing w:before="47" w:line="266" w:lineRule="exact"/>
            </w:pPr>
            <w:r>
              <w:t>ORDINARY RESOLUTION 2.</w:t>
            </w:r>
            <w:r w:rsidR="00771E9F">
              <w:t>2</w:t>
            </w:r>
            <w:r>
              <w:t>: RE-APPOINTMENT OF REGISTERED AUDITORS AS INDEPENDENT AUDITORS</w:t>
            </w:r>
            <w:r w:rsidR="000E1788">
              <w:t xml:space="preserve"> AND AUTHORISATION FOR REMUNERATION</w:t>
            </w:r>
          </w:p>
        </w:tc>
        <w:tc>
          <w:tcPr>
            <w:tcW w:w="900" w:type="dxa"/>
          </w:tcPr>
          <w:p w14:paraId="698AC703" w14:textId="77777777" w:rsidR="00CB5BC2" w:rsidRDefault="00CB5BC2" w:rsidP="001A1EA7"/>
        </w:tc>
        <w:tc>
          <w:tcPr>
            <w:tcW w:w="990" w:type="dxa"/>
          </w:tcPr>
          <w:p w14:paraId="0C01B4C8" w14:textId="77777777" w:rsidR="00CB5BC2" w:rsidRDefault="00CB5BC2" w:rsidP="001A1EA7"/>
        </w:tc>
        <w:tc>
          <w:tcPr>
            <w:tcW w:w="1080" w:type="dxa"/>
          </w:tcPr>
          <w:p w14:paraId="38810558" w14:textId="77777777" w:rsidR="00CB5BC2" w:rsidRDefault="00CB5BC2" w:rsidP="001A1EA7"/>
        </w:tc>
      </w:tr>
      <w:tr w:rsidR="00CB5BC2" w14:paraId="4B872553" w14:textId="77777777" w:rsidTr="00C21965">
        <w:trPr>
          <w:trHeight w:hRule="exact" w:val="1606"/>
        </w:trPr>
        <w:tc>
          <w:tcPr>
            <w:tcW w:w="6403" w:type="dxa"/>
          </w:tcPr>
          <w:p w14:paraId="27D5C151" w14:textId="5EA61158" w:rsidR="00CB5BC2" w:rsidRDefault="00CB5BC2" w:rsidP="001A1EA7">
            <w:pPr>
              <w:pStyle w:val="TableParagraph"/>
              <w:tabs>
                <w:tab w:val="left" w:pos="3090"/>
              </w:tabs>
              <w:spacing w:before="50"/>
              <w:ind w:right="54"/>
            </w:pPr>
            <w:proofErr w:type="gramStart"/>
            <w:r>
              <w:t xml:space="preserve">ORDINARY </w:t>
            </w:r>
            <w:r>
              <w:rPr>
                <w:spacing w:val="43"/>
              </w:rPr>
              <w:t xml:space="preserve"> </w:t>
            </w:r>
            <w:r>
              <w:t>RESOLUTION</w:t>
            </w:r>
            <w:proofErr w:type="gramEnd"/>
            <w:r>
              <w:t xml:space="preserve"> </w:t>
            </w:r>
            <w:r>
              <w:rPr>
                <w:spacing w:val="43"/>
              </w:rPr>
              <w:t xml:space="preserve"> </w:t>
            </w:r>
            <w:r>
              <w:t>2.</w:t>
            </w:r>
            <w:r w:rsidR="00771E9F">
              <w:t>3</w:t>
            </w:r>
            <w:r>
              <w:t>:</w:t>
            </w:r>
            <w:r>
              <w:tab/>
            </w:r>
            <w:r w:rsidR="00771E9F">
              <w:t>RE ELECTION OF THE DIRECTORS OF THE ASSOCIATION</w:t>
            </w:r>
          </w:p>
        </w:tc>
        <w:tc>
          <w:tcPr>
            <w:tcW w:w="900" w:type="dxa"/>
          </w:tcPr>
          <w:p w14:paraId="4E65FF11" w14:textId="77777777" w:rsidR="00CB5BC2" w:rsidRDefault="00CB5BC2" w:rsidP="001A1EA7"/>
        </w:tc>
        <w:tc>
          <w:tcPr>
            <w:tcW w:w="990" w:type="dxa"/>
          </w:tcPr>
          <w:p w14:paraId="39F70352" w14:textId="77777777" w:rsidR="00CB5BC2" w:rsidRDefault="00CB5BC2" w:rsidP="001A1EA7"/>
        </w:tc>
        <w:tc>
          <w:tcPr>
            <w:tcW w:w="1080" w:type="dxa"/>
          </w:tcPr>
          <w:p w14:paraId="544739F4" w14:textId="77777777" w:rsidR="00CB5BC2" w:rsidRDefault="00CB5BC2" w:rsidP="001A1EA7"/>
        </w:tc>
      </w:tr>
      <w:tr w:rsidR="009634FE" w14:paraId="011D04D0" w14:textId="77777777" w:rsidTr="00C21965">
        <w:trPr>
          <w:trHeight w:hRule="exact" w:val="1606"/>
        </w:trPr>
        <w:tc>
          <w:tcPr>
            <w:tcW w:w="6403" w:type="dxa"/>
          </w:tcPr>
          <w:p w14:paraId="1B3A4343" w14:textId="077ECF54" w:rsidR="009634FE" w:rsidRDefault="00EA117E" w:rsidP="001A1EA7">
            <w:pPr>
              <w:pStyle w:val="TableParagraph"/>
              <w:tabs>
                <w:tab w:val="left" w:pos="3090"/>
              </w:tabs>
              <w:spacing w:before="50"/>
              <w:ind w:right="54"/>
            </w:pPr>
            <w:r w:rsidRPr="00EA117E">
              <w:t>MANDATE TO THE DIRECTORS TO IMPLEMENT THE CHANGES FROM THE REVISED SABIA STRATEGY IN THE MOI</w:t>
            </w:r>
          </w:p>
        </w:tc>
        <w:tc>
          <w:tcPr>
            <w:tcW w:w="900" w:type="dxa"/>
          </w:tcPr>
          <w:p w14:paraId="25331830" w14:textId="77777777" w:rsidR="009634FE" w:rsidRDefault="009634FE" w:rsidP="001A1EA7"/>
        </w:tc>
        <w:tc>
          <w:tcPr>
            <w:tcW w:w="990" w:type="dxa"/>
          </w:tcPr>
          <w:p w14:paraId="3433C1C7" w14:textId="77777777" w:rsidR="009634FE" w:rsidRDefault="009634FE" w:rsidP="001A1EA7"/>
        </w:tc>
        <w:tc>
          <w:tcPr>
            <w:tcW w:w="1080" w:type="dxa"/>
          </w:tcPr>
          <w:p w14:paraId="409DCF0D" w14:textId="77777777" w:rsidR="009634FE" w:rsidRDefault="009634FE" w:rsidP="001A1EA7"/>
        </w:tc>
      </w:tr>
    </w:tbl>
    <w:p w14:paraId="34F00967" w14:textId="77777777" w:rsidR="00CB5BC2" w:rsidRDefault="00CB5BC2" w:rsidP="00CB5BC2">
      <w:pPr>
        <w:ind w:left="101"/>
        <w:rPr>
          <w:b/>
          <w:sz w:val="32"/>
        </w:rPr>
      </w:pPr>
    </w:p>
    <w:p w14:paraId="68952803" w14:textId="77777777" w:rsidR="007D6097" w:rsidRPr="00612FC9" w:rsidRDefault="00984831">
      <w:pPr>
        <w:pStyle w:val="BodyText"/>
        <w:tabs>
          <w:tab w:val="left" w:pos="1542"/>
        </w:tabs>
        <w:spacing w:before="93"/>
        <w:ind w:left="101"/>
        <w:rPr>
          <w:b/>
          <w:bCs/>
        </w:rPr>
      </w:pPr>
      <w:r w:rsidRPr="00612FC9">
        <w:rPr>
          <w:b/>
          <w:bCs/>
        </w:rPr>
        <w:t>Signature:</w:t>
      </w:r>
      <w:r w:rsidRPr="00612FC9">
        <w:rPr>
          <w:b/>
          <w:bCs/>
        </w:rPr>
        <w:tab/>
        <w:t>……………………………………</w:t>
      </w:r>
    </w:p>
    <w:p w14:paraId="0E109499" w14:textId="77777777" w:rsidR="007D6097" w:rsidRPr="00612FC9" w:rsidRDefault="007D6097">
      <w:pPr>
        <w:pStyle w:val="BodyText"/>
        <w:spacing w:before="5"/>
        <w:rPr>
          <w:b/>
          <w:bCs/>
          <w:sz w:val="34"/>
        </w:rPr>
      </w:pPr>
    </w:p>
    <w:p w14:paraId="2D2162F6" w14:textId="77777777" w:rsidR="007D6097" w:rsidRPr="00612FC9" w:rsidRDefault="00984831">
      <w:pPr>
        <w:pStyle w:val="BodyText"/>
        <w:tabs>
          <w:tab w:val="left" w:pos="1542"/>
        </w:tabs>
        <w:ind w:left="101"/>
        <w:rPr>
          <w:b/>
          <w:bCs/>
        </w:rPr>
      </w:pPr>
      <w:r w:rsidRPr="00612FC9">
        <w:rPr>
          <w:b/>
          <w:bCs/>
        </w:rPr>
        <w:t>Date:</w:t>
      </w:r>
      <w:r w:rsidRPr="00612FC9">
        <w:rPr>
          <w:b/>
          <w:bCs/>
        </w:rPr>
        <w:tab/>
        <w:t>…………………………………….</w:t>
      </w:r>
    </w:p>
    <w:sectPr w:rsidR="007D6097" w:rsidRPr="00612FC9" w:rsidSect="00612FC9">
      <w:headerReference w:type="default" r:id="rId7"/>
      <w:type w:val="continuous"/>
      <w:pgSz w:w="11920" w:h="16860"/>
      <w:pgMar w:top="1180" w:right="14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65E13" w14:textId="77777777" w:rsidR="00B33F36" w:rsidRDefault="00B33F36" w:rsidP="00B25BBC">
      <w:r>
        <w:separator/>
      </w:r>
    </w:p>
  </w:endnote>
  <w:endnote w:type="continuationSeparator" w:id="0">
    <w:p w14:paraId="11574134" w14:textId="77777777" w:rsidR="00B33F36" w:rsidRDefault="00B33F36" w:rsidP="00B2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331C8" w14:textId="77777777" w:rsidR="00B33F36" w:rsidRDefault="00B33F36" w:rsidP="00B25BBC">
      <w:r>
        <w:separator/>
      </w:r>
    </w:p>
  </w:footnote>
  <w:footnote w:type="continuationSeparator" w:id="0">
    <w:p w14:paraId="5753AA50" w14:textId="77777777" w:rsidR="00B33F36" w:rsidRDefault="00B33F36" w:rsidP="00B25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B772" w14:textId="1E3013FA" w:rsidR="00B25BBC" w:rsidRDefault="00B25BBC" w:rsidP="00B25BBC">
    <w:pPr>
      <w:pStyle w:val="Header"/>
      <w:jc w:val="right"/>
    </w:pPr>
    <w:r>
      <w:rPr>
        <w:rFonts w:ascii="Times New Roman"/>
        <w:noProof/>
        <w:sz w:val="20"/>
      </w:rPr>
      <w:drawing>
        <wp:inline distT="0" distB="0" distL="0" distR="0" wp14:anchorId="357B1C3D" wp14:editId="16EB3565">
          <wp:extent cx="1264920" cy="568241"/>
          <wp:effectExtent l="0" t="0" r="0" b="0"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9301" cy="574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xNzI0MDM2N7YwMDFQ0lEKTi0uzszPAykwrwUAqG2MQiwAAAA="/>
  </w:docVars>
  <w:rsids>
    <w:rsidRoot w:val="007D6097"/>
    <w:rsid w:val="000E1788"/>
    <w:rsid w:val="000E7FE9"/>
    <w:rsid w:val="001234EB"/>
    <w:rsid w:val="002653E0"/>
    <w:rsid w:val="00392B71"/>
    <w:rsid w:val="00471181"/>
    <w:rsid w:val="00485A7B"/>
    <w:rsid w:val="005359FC"/>
    <w:rsid w:val="00575070"/>
    <w:rsid w:val="00612FC9"/>
    <w:rsid w:val="006353B4"/>
    <w:rsid w:val="00671749"/>
    <w:rsid w:val="00725267"/>
    <w:rsid w:val="00771E9F"/>
    <w:rsid w:val="007D6097"/>
    <w:rsid w:val="007F2D9C"/>
    <w:rsid w:val="0083783E"/>
    <w:rsid w:val="009634FE"/>
    <w:rsid w:val="00984831"/>
    <w:rsid w:val="009941A1"/>
    <w:rsid w:val="009D496A"/>
    <w:rsid w:val="00A23438"/>
    <w:rsid w:val="00B25BBC"/>
    <w:rsid w:val="00B33F36"/>
    <w:rsid w:val="00B63D71"/>
    <w:rsid w:val="00BA4E5E"/>
    <w:rsid w:val="00C075E2"/>
    <w:rsid w:val="00C21965"/>
    <w:rsid w:val="00C92023"/>
    <w:rsid w:val="00CB5BC2"/>
    <w:rsid w:val="00D66359"/>
    <w:rsid w:val="00D877BE"/>
    <w:rsid w:val="00E55512"/>
    <w:rsid w:val="00EA117E"/>
    <w:rsid w:val="00F00D1C"/>
    <w:rsid w:val="00F5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0C2A7C"/>
  <w15:docId w15:val="{BB8C8225-8BFF-4B0F-9869-1E3041A7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01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9"/>
      <w:ind w:left="90"/>
    </w:pPr>
  </w:style>
  <w:style w:type="paragraph" w:styleId="Header">
    <w:name w:val="header"/>
    <w:basedOn w:val="Normal"/>
    <w:link w:val="HeaderChar"/>
    <w:uiPriority w:val="99"/>
    <w:unhideWhenUsed/>
    <w:rsid w:val="00B25B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BB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25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BB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0C8B8-F95A-4D02-A60B-57429448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Sobey</dc:creator>
  <cp:lastModifiedBy>David Cornish - SABIA Treasurer</cp:lastModifiedBy>
  <cp:revision>18</cp:revision>
  <cp:lastPrinted>2022-02-22T19:15:00Z</cp:lastPrinted>
  <dcterms:created xsi:type="dcterms:W3CDTF">2022-02-17T08:50:00Z</dcterms:created>
  <dcterms:modified xsi:type="dcterms:W3CDTF">2023-10-31T06:56:00Z</dcterms:modified>
</cp:coreProperties>
</file>